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spacing w:before="0" w:beforeLines="0" w:beforeAutospacing="0" w:after="0" w:afterLines="0" w:afterAutospacing="0"/>
        <w:jc w:val="center"/>
        <w:rPr>
          <w:rFonts w:hint="eastAsia"/>
          <w:b/>
          <w:bCs w:val="0"/>
          <w:color w:val="595959" w:themeColor="text1" w:themeTint="A6"/>
          <w:sz w:val="40"/>
          <w:szCs w:val="40"/>
          <w:lang w:eastAsia="zh-CN"/>
          <w14:textFill>
            <w14:solidFill>
              <w14:schemeClr w14:val="tx1">
                <w14:lumMod w14:val="65000"/>
                <w14:lumOff w14:val="35000"/>
              </w14:schemeClr>
            </w14:solidFill>
          </w14:textFill>
        </w:rPr>
      </w:pPr>
      <w:r>
        <w:rPr>
          <w:rFonts w:hint="eastAsia"/>
          <w:b/>
          <w:bCs w:val="0"/>
          <w:color w:val="595959" w:themeColor="text1" w:themeTint="A6"/>
          <w:sz w:val="40"/>
          <w:szCs w:val="40"/>
          <w:lang w:val="en-US" w:eastAsia="zh-CN"/>
          <w14:textFill>
            <w14:solidFill>
              <w14:schemeClr w14:val="tx1">
                <w14:lumMod w14:val="65000"/>
                <w14:lumOff w14:val="35000"/>
              </w14:schemeClr>
            </w14:solidFill>
          </w14:textFill>
        </w:rPr>
        <w:t xml:space="preserve">电 放 </w:t>
      </w:r>
      <w:r>
        <w:rPr>
          <w:rFonts w:hint="eastAsia"/>
          <w:b/>
          <w:bCs w:val="0"/>
          <w:color w:val="595959" w:themeColor="text1" w:themeTint="A6"/>
          <w:sz w:val="40"/>
          <w:szCs w:val="40"/>
          <w:lang w:eastAsia="zh-CN"/>
          <w14:textFill>
            <w14:solidFill>
              <w14:schemeClr w14:val="tx1">
                <w14:lumMod w14:val="65000"/>
                <w14:lumOff w14:val="35000"/>
              </w14:schemeClr>
            </w14:solidFill>
          </w14:textFill>
        </w:rPr>
        <w:t>保</w:t>
      </w:r>
      <w:r>
        <w:rPr>
          <w:rFonts w:hint="eastAsia"/>
          <w:b/>
          <w:bCs w:val="0"/>
          <w:color w:val="595959" w:themeColor="text1" w:themeTint="A6"/>
          <w:sz w:val="40"/>
          <w:szCs w:val="40"/>
          <w:lang w:val="en-US" w:eastAsia="zh-CN"/>
          <w14:textFill>
            <w14:solidFill>
              <w14:schemeClr w14:val="tx1">
                <w14:lumMod w14:val="65000"/>
                <w14:lumOff w14:val="35000"/>
              </w14:schemeClr>
            </w14:solidFill>
          </w14:textFill>
        </w:rPr>
        <w:t xml:space="preserve"> </w:t>
      </w:r>
      <w:r>
        <w:rPr>
          <w:rFonts w:hint="eastAsia"/>
          <w:b/>
          <w:bCs w:val="0"/>
          <w:color w:val="595959" w:themeColor="text1" w:themeTint="A6"/>
          <w:sz w:val="40"/>
          <w:szCs w:val="40"/>
          <w:lang w:eastAsia="zh-CN"/>
          <w14:textFill>
            <w14:solidFill>
              <w14:schemeClr w14:val="tx1">
                <w14:lumMod w14:val="65000"/>
                <w14:lumOff w14:val="35000"/>
              </w14:schemeClr>
            </w14:solidFill>
          </w14:textFill>
        </w:rPr>
        <w:t>函</w:t>
      </w:r>
    </w:p>
    <w:p>
      <w:pPr>
        <w:pStyle w:val="2"/>
        <w:bidi w:val="0"/>
        <w:spacing w:before="0" w:beforeLines="0" w:beforeAutospacing="0" w:after="0" w:afterLines="0" w:afterAutospacing="0"/>
        <w:jc w:val="center"/>
        <w:rPr>
          <w:rFonts w:hint="default"/>
          <w:b/>
          <w:bCs w:val="0"/>
          <w:color w:val="595959" w:themeColor="text1" w:themeTint="A6"/>
          <w:sz w:val="28"/>
          <w:szCs w:val="28"/>
          <w:lang w:val="en-US" w:eastAsia="zh-CN"/>
          <w14:textFill>
            <w14:solidFill>
              <w14:schemeClr w14:val="tx1">
                <w14:lumMod w14:val="65000"/>
                <w14:lumOff w14:val="35000"/>
              </w14:schemeClr>
            </w14:solidFill>
          </w14:textFill>
        </w:rPr>
      </w:pPr>
      <w:bookmarkStart w:id="0" w:name="_GoBack"/>
      <w:bookmarkEnd w:id="0"/>
      <w:r>
        <w:rPr>
          <w:rFonts w:hint="eastAsia"/>
          <w:b/>
          <w:bCs w:val="0"/>
          <w:color w:val="595959" w:themeColor="text1" w:themeTint="A6"/>
          <w:sz w:val="28"/>
          <w:szCs w:val="28"/>
          <w:lang w:val="en-US" w:eastAsia="zh-CN"/>
          <w14:textFill>
            <w14:solidFill>
              <w14:schemeClr w14:val="tx1">
                <w14:lumMod w14:val="65000"/>
                <w14:lumOff w14:val="35000"/>
              </w14:schemeClr>
            </w14:solidFill>
          </w14:textFill>
        </w:rPr>
        <w:t>Telex released Instruction</w:t>
      </w:r>
    </w:p>
    <w:p>
      <w:pPr>
        <w:rPr>
          <w:lang w:eastAsia="zh-CN"/>
        </w:rPr>
      </w:pPr>
    </w:p>
    <w:p>
      <w:pPr>
        <w:snapToGrid w:val="0"/>
        <w:spacing w:line="240" w:lineRule="auto"/>
        <w:rPr>
          <w:rFonts w:hint="eastAsia" w:ascii="仿宋" w:hAnsi="仿宋" w:eastAsia="仿宋" w:cs="仿宋"/>
          <w:b/>
          <w:bCs/>
          <w:sz w:val="28"/>
          <w:szCs w:val="28"/>
          <w:u w:val="single"/>
          <w:lang w:val="en-US" w:eastAsia="zh-CN"/>
        </w:rPr>
      </w:pPr>
      <w:r>
        <w:rPr>
          <w:rFonts w:hint="eastAsia" w:ascii="仿宋" w:hAnsi="仿宋" w:eastAsia="仿宋" w:cs="仿宋"/>
          <w:b/>
          <w:bCs/>
          <w:sz w:val="28"/>
          <w:szCs w:val="28"/>
          <w:lang w:eastAsia="zh-CN"/>
        </w:rPr>
        <w:t>TO:</w:t>
      </w:r>
      <w:r>
        <w:rPr>
          <w:rFonts w:hint="eastAsia" w:ascii="仿宋" w:hAnsi="仿宋" w:eastAsia="仿宋" w:cs="仿宋"/>
          <w:b/>
          <w:bCs/>
          <w:sz w:val="28"/>
          <w:szCs w:val="28"/>
          <w:u w:val="single"/>
          <w:lang w:eastAsia="zh-CN"/>
        </w:rPr>
        <w:t xml:space="preserve"> </w:t>
      </w:r>
      <w:r>
        <w:rPr>
          <w:rFonts w:hint="eastAsia" w:ascii="黑体" w:hAnsi="黑体" w:eastAsia="黑体" w:cs="黑体"/>
          <w:b w:val="0"/>
          <w:bCs w:val="0"/>
          <w:sz w:val="28"/>
          <w:szCs w:val="28"/>
          <w:u w:val="single"/>
          <w:lang w:val="en-US" w:eastAsia="zh-CN"/>
        </w:rPr>
        <w:t xml:space="preserve">迅腾船务（青岛）有限公司 </w:t>
      </w:r>
    </w:p>
    <w:p>
      <w:pPr>
        <w:snapToGrid w:val="0"/>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船名/航次: </w:t>
      </w:r>
    </w:p>
    <w:p>
      <w:pPr>
        <w:snapToGrid w:val="0"/>
        <w:spacing w:line="240" w:lineRule="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订舱号:</w:t>
      </w:r>
    </w:p>
    <w:p>
      <w:pPr>
        <w:snapToGrid w:val="0"/>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提单号: </w:t>
      </w:r>
    </w:p>
    <w:p>
      <w:pPr>
        <w:snapToGrid w:val="0"/>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柜号：</w:t>
      </w:r>
    </w:p>
    <w:p>
      <w:pPr>
        <w:snapToGrid w:val="0"/>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发货人: </w:t>
      </w:r>
    </w:p>
    <w:p>
      <w:pPr>
        <w:snapToGrid w:val="0"/>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收货人: </w:t>
      </w:r>
    </w:p>
    <w:p>
      <w:pPr>
        <w:snapToGrid w:val="0"/>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目的港: </w:t>
      </w:r>
    </w:p>
    <w:p>
      <w:pPr>
        <w:pStyle w:val="9"/>
        <w:numPr>
          <w:ilvl w:val="0"/>
          <w:numId w:val="0"/>
        </w:numPr>
        <w:adjustRightInd w:val="0"/>
        <w:snapToGrid w:val="0"/>
        <w:spacing w:before="183" w:beforeLines="50" w:beforeAutospacing="0" w:afterAutospacing="0" w:line="240" w:lineRule="auto"/>
        <w:ind w:left="0" w:leftChars="0" w:firstLine="453" w:firstLineChars="162"/>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上述船舶运输的上述货物是由发货人托运,在目的港交付收货人｡我</w:t>
      </w:r>
      <w:r>
        <w:rPr>
          <w:rFonts w:hint="eastAsia" w:ascii="仿宋" w:hAnsi="仿宋" w:eastAsia="仿宋" w:cs="仿宋"/>
          <w:kern w:val="0"/>
          <w:sz w:val="28"/>
          <w:szCs w:val="28"/>
          <w:lang w:val="en-US" w:eastAsia="zh-CN"/>
        </w:rPr>
        <w:t>方</w:t>
      </w:r>
      <w:r>
        <w:rPr>
          <w:rFonts w:hint="eastAsia" w:ascii="仿宋" w:hAnsi="仿宋" w:eastAsia="仿宋" w:cs="仿宋"/>
          <w:kern w:val="0"/>
          <w:sz w:val="28"/>
          <w:szCs w:val="28"/>
          <w:lang w:eastAsia="zh-CN"/>
        </w:rPr>
        <w:t>作为发货人现递交所附记载上述船货内容的整套正本提单并要求你方在目的港不凭正本提单将上述货物交付给收货人｡</w:t>
      </w:r>
    </w:p>
    <w:p>
      <w:pPr>
        <w:pStyle w:val="9"/>
        <w:numPr>
          <w:ilvl w:val="0"/>
          <w:numId w:val="0"/>
        </w:numPr>
        <w:adjustRightInd w:val="0"/>
        <w:snapToGrid w:val="0"/>
        <w:spacing w:before="183" w:beforeLines="50" w:beforeAutospacing="0" w:afterAutospacing="0" w:line="240" w:lineRule="auto"/>
        <w:ind w:left="480" w:leftChars="200" w:firstLine="0" w:firstLineChars="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鉴于你方接受我方的上述请求｡我方在此无条件同意:</w:t>
      </w:r>
    </w:p>
    <w:p>
      <w:pPr>
        <w:pStyle w:val="9"/>
        <w:numPr>
          <w:ilvl w:val="0"/>
          <w:numId w:val="1"/>
        </w:numPr>
        <w:adjustRightInd w:val="0"/>
        <w:snapToGrid w:val="0"/>
        <w:spacing w:before="183" w:beforeLines="50" w:beforeAutospacing="0" w:afterAutospacing="0" w:line="240" w:lineRule="auto"/>
        <w:ind w:left="454" w:leftChars="0" w:hanging="454" w:firstLineChars="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将承担因根据我方放货请求所造成的你方､你方服务商和代理可能遭受的任何责任､损失､损坏或费用｡</w:t>
      </w:r>
    </w:p>
    <w:p>
      <w:pPr>
        <w:pStyle w:val="9"/>
        <w:numPr>
          <w:ilvl w:val="0"/>
          <w:numId w:val="1"/>
        </w:numPr>
        <w:adjustRightInd w:val="0"/>
        <w:snapToGrid w:val="0"/>
        <w:spacing w:before="183" w:beforeLines="50" w:beforeAutospacing="0" w:afterAutospacing="0" w:line="240" w:lineRule="auto"/>
        <w:ind w:left="454" w:leftChars="0" w:hanging="454" w:firstLineChars="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在你方或你方服务商或代理人因前述货物交付发生被诉讼时,提供足够的应诉所需资金｡</w:t>
      </w:r>
    </w:p>
    <w:p>
      <w:pPr>
        <w:pStyle w:val="9"/>
        <w:numPr>
          <w:ilvl w:val="0"/>
          <w:numId w:val="1"/>
        </w:numPr>
        <w:adjustRightInd w:val="0"/>
        <w:snapToGrid w:val="0"/>
        <w:spacing w:before="183" w:beforeLines="50" w:beforeAutospacing="0" w:afterAutospacing="0" w:line="240" w:lineRule="auto"/>
        <w:ind w:left="454" w:leftChars="0" w:hanging="454" w:firstLineChars="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如因前述货物交付所致相关船舶或涉及其他产权､管理､控制的船舶或财产被收缴或扣押,或者有被收缴或扣押的可能,或对船舶的使用和交易中出现冲突(无论是由船舶注册所致或由其他情况所致的中止诉讼请求),提供可能所需保证金或其他担保以使上述有关船舶或财产避免被收缴和扣押,或得以保释,或平息冲突,并且承担因上述有关船舶或财产被收缴和扣押是正当,所造成的你方､你方服务商和代理可能遭受的任何责任､损失､损坏或费用｡</w:t>
      </w:r>
    </w:p>
    <w:p>
      <w:pPr>
        <w:pStyle w:val="9"/>
        <w:numPr>
          <w:ilvl w:val="0"/>
          <w:numId w:val="1"/>
        </w:numPr>
        <w:adjustRightInd w:val="0"/>
        <w:snapToGrid w:val="0"/>
        <w:spacing w:before="183" w:beforeLines="50" w:beforeAutospacing="0" w:afterAutospacing="0" w:line="240" w:lineRule="auto"/>
        <w:ind w:left="454" w:leftChars="0" w:hanging="454" w:firstLineChars="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本保函项下的每个和任何人负有连带和单独的责任,并且该责任不应附带前提条件,即该责任无虚你方向本保函项下的当事人或有责任方先行追索之后才产生｡</w:t>
      </w:r>
    </w:p>
    <w:p>
      <w:pPr>
        <w:pStyle w:val="9"/>
        <w:numPr>
          <w:ilvl w:val="0"/>
          <w:numId w:val="0"/>
        </w:numPr>
        <w:adjustRightInd w:val="0"/>
        <w:snapToGrid w:val="0"/>
        <w:spacing w:before="183" w:beforeLines="50" w:beforeAutospacing="0" w:afterAutospacing="0" w:line="240" w:lineRule="auto"/>
        <w:ind w:leftChars="0"/>
        <w:jc w:val="both"/>
        <w:rPr>
          <w:rFonts w:hint="eastAsia" w:ascii="仿宋" w:hAnsi="仿宋" w:eastAsia="仿宋" w:cs="仿宋"/>
          <w:kern w:val="0"/>
          <w:sz w:val="28"/>
          <w:szCs w:val="28"/>
          <w:lang w:eastAsia="zh-CN"/>
        </w:rPr>
      </w:pPr>
    </w:p>
    <w:p>
      <w:pPr>
        <w:pStyle w:val="9"/>
        <w:numPr>
          <w:ilvl w:val="0"/>
          <w:numId w:val="0"/>
        </w:numPr>
        <w:adjustRightInd w:val="0"/>
        <w:snapToGrid w:val="0"/>
        <w:spacing w:before="183" w:beforeLines="50" w:beforeAutospacing="0" w:afterAutospacing="0" w:line="240" w:lineRule="auto"/>
        <w:ind w:leftChars="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 xml:space="preserve">                                  公司: </w:t>
      </w:r>
    </w:p>
    <w:p>
      <w:pPr>
        <w:pStyle w:val="9"/>
        <w:numPr>
          <w:ilvl w:val="0"/>
          <w:numId w:val="0"/>
        </w:numPr>
        <w:adjustRightInd w:val="0"/>
        <w:snapToGrid w:val="0"/>
        <w:spacing w:beforeAutospacing="0" w:afterAutospacing="0" w:line="240" w:lineRule="auto"/>
        <w:ind w:leftChars="0" w:firstLine="4760" w:firstLineChars="170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日期:</w:t>
      </w:r>
    </w:p>
    <w:p>
      <w:pPr>
        <w:pStyle w:val="9"/>
        <w:numPr>
          <w:ilvl w:val="0"/>
          <w:numId w:val="0"/>
        </w:numPr>
        <w:adjustRightInd w:val="0"/>
        <w:snapToGrid w:val="0"/>
        <w:spacing w:beforeAutospacing="0" w:afterAutospacing="0" w:line="240" w:lineRule="auto"/>
        <w:ind w:firstLine="4760" w:firstLineChars="1700"/>
        <w:jc w:val="both"/>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请加盖贵司公章：</w:t>
      </w:r>
    </w:p>
    <w:sectPr>
      <w:pgSz w:w="11906" w:h="16838"/>
      <w:pgMar w:top="120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宋体"/>
    <w:panose1 w:val="00000000000000000000"/>
    <w:charset w:val="86"/>
    <w:family w:val="auto"/>
    <w:pitch w:val="default"/>
    <w:sig w:usb0="00000000" w:usb1="00000000" w:usb2="00000000" w:usb3="00000000" w:csb0="00000000" w:csb1="00000000"/>
  </w:font>
  <w:font w:name="華康中楷體">
    <w:altName w:val="Microsoft JhengHei"/>
    <w:panose1 w:val="00000000000000000000"/>
    <w:charset w:val="88"/>
    <w:family w:val="modern"/>
    <w:pitch w:val="default"/>
    <w:sig w:usb0="00000000" w:usb1="00000000" w:usb2="00000010" w:usb3="00000000" w:csb0="001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Microsoft JhengHe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31CCE"/>
    <w:multiLevelType w:val="singleLevel"/>
    <w:tmpl w:val="8B331CCE"/>
    <w:lvl w:ilvl="0" w:tentative="0">
      <w:start w:val="1"/>
      <w:numFmt w:val="decimal"/>
      <w:lvlText w:val="%1."/>
      <w:lvlJc w:val="left"/>
      <w:pPr>
        <w:tabs>
          <w:tab w:val="left" w:pos="227"/>
        </w:tabs>
        <w:ind w:left="454" w:leftChars="0" w:hanging="454"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4NDcxZDBkOWQ5MDdjYWFmMzdmNTM2ZDRkN2E0NDUifQ=="/>
  </w:docVars>
  <w:rsids>
    <w:rsidRoot w:val="008F2D37"/>
    <w:rsid w:val="00114B18"/>
    <w:rsid w:val="001F44FF"/>
    <w:rsid w:val="00430A2C"/>
    <w:rsid w:val="005F3692"/>
    <w:rsid w:val="00807A87"/>
    <w:rsid w:val="008F2D37"/>
    <w:rsid w:val="00911B79"/>
    <w:rsid w:val="00D578D5"/>
    <w:rsid w:val="00E61D87"/>
    <w:rsid w:val="02A945BF"/>
    <w:rsid w:val="171A4173"/>
    <w:rsid w:val="2B7A4CAB"/>
    <w:rsid w:val="2BF15E7E"/>
    <w:rsid w:val="32BD0499"/>
    <w:rsid w:val="3B80780A"/>
    <w:rsid w:val="3CC70621"/>
    <w:rsid w:val="72F44A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華康中楷體" w:cs="Times New Roman"/>
      <w:kern w:val="2"/>
      <w:sz w:val="24"/>
      <w:szCs w:val="20"/>
      <w:lang w:val="en-US" w:eastAsia="zh-TW" w:bidi="ar-SA"/>
    </w:rPr>
  </w:style>
  <w:style w:type="paragraph" w:styleId="2">
    <w:name w:val="heading 4"/>
    <w:basedOn w:val="1"/>
    <w:next w:val="1"/>
    <w:autoRedefine/>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8"/>
    <w:autoRedefine/>
    <w:unhideWhenUsed/>
    <w:qFormat/>
    <w:uiPriority w:val="99"/>
    <w:pPr>
      <w:tabs>
        <w:tab w:val="center" w:pos="4153"/>
        <w:tab w:val="right" w:pos="8306"/>
      </w:tabs>
      <w:snapToGrid w:val="0"/>
    </w:pPr>
    <w:rPr>
      <w:sz w:val="20"/>
    </w:rPr>
  </w:style>
  <w:style w:type="paragraph" w:styleId="4">
    <w:name w:val="header"/>
    <w:basedOn w:val="1"/>
    <w:link w:val="7"/>
    <w:unhideWhenUsed/>
    <w:uiPriority w:val="99"/>
    <w:pPr>
      <w:tabs>
        <w:tab w:val="center" w:pos="4153"/>
        <w:tab w:val="right" w:pos="8306"/>
      </w:tabs>
      <w:snapToGrid w:val="0"/>
    </w:pPr>
    <w:rPr>
      <w:sz w:val="20"/>
    </w:rPr>
  </w:style>
  <w:style w:type="character" w:customStyle="1" w:styleId="7">
    <w:name w:val="頁首 字元"/>
    <w:basedOn w:val="6"/>
    <w:link w:val="4"/>
    <w:autoRedefine/>
    <w:qFormat/>
    <w:uiPriority w:val="99"/>
    <w:rPr>
      <w:sz w:val="20"/>
      <w:szCs w:val="20"/>
    </w:rPr>
  </w:style>
  <w:style w:type="character" w:customStyle="1" w:styleId="8">
    <w:name w:val="頁尾 字元"/>
    <w:basedOn w:val="6"/>
    <w:link w:val="3"/>
    <w:autoRedefine/>
    <w:qFormat/>
    <w:uiPriority w:val="99"/>
    <w:rPr>
      <w:sz w:val="20"/>
      <w:szCs w:val="20"/>
    </w:rPr>
  </w:style>
  <w:style w:type="paragraph" w:styleId="9">
    <w:name w:val="List Paragraph"/>
    <w:basedOn w:val="1"/>
    <w:autoRedefine/>
    <w:qFormat/>
    <w:uiPriority w:val="34"/>
    <w:pPr>
      <w:ind w:left="48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644</Words>
  <Characters>669</Characters>
  <Lines>6</Lines>
  <Paragraphs>1</Paragraphs>
  <TotalTime>5</TotalTime>
  <ScaleCrop>false</ScaleCrop>
  <LinksUpToDate>false</LinksUpToDate>
  <CharactersWithSpaces>942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2017-10-18T08:36:00Z</dcterms:created>
  <dc:creator>B50387</dc:creator>
  <cp:lastModifiedBy>阿坤</cp:lastModifiedBy>
  <dcterms:modified xsi:type="dcterms:W3CDTF">2024-05-31T07:47:13Z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22DFC6DAD0CA48A99D1231B9A954E25C_13</vt:lpwstr>
  </property>
</Properties>
</file>